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A469AA" w:rsidRPr="003824AF" w:rsidTr="00920FE5">
        <w:tc>
          <w:tcPr>
            <w:tcW w:w="4253" w:type="dxa"/>
            <w:vAlign w:val="bottom"/>
          </w:tcPr>
          <w:p w:rsidR="00A469AA" w:rsidRPr="000C79BB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920FE5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P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 кытшлöн</w:t>
            </w:r>
          </w:p>
          <w:p w:rsidR="00A469AA" w:rsidRP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</w:p>
    <w:p w:rsidR="00EF3493" w:rsidRPr="00EF3493" w:rsidRDefault="00EF3493" w:rsidP="00EF3493">
      <w:pPr>
        <w:spacing w:after="60" w:line="240" w:lineRule="auto"/>
        <w:ind w:right="-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№ </w:t>
      </w:r>
      <w:r w:rsidR="00EC68B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>/ПД</w:t>
      </w:r>
    </w:p>
    <w:p w:rsidR="00EF3493" w:rsidRPr="00EF3493" w:rsidRDefault="00EF3493" w:rsidP="00EF3493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г. Ухта</w:t>
      </w:r>
    </w:p>
    <w:p w:rsidR="00EF3493" w:rsidRPr="00EF3493" w:rsidRDefault="00EF3493" w:rsidP="00EF3493">
      <w:pPr>
        <w:spacing w:after="0" w:line="240" w:lineRule="auto"/>
        <w:ind w:right="5215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F3493" w:rsidRPr="00EF3493" w:rsidRDefault="00EF3493" w:rsidP="00EF3493">
      <w:pPr>
        <w:keepNext/>
        <w:widowControl w:val="0"/>
        <w:suppressAutoHyphens/>
        <w:spacing w:after="0" w:line="240" w:lineRule="auto"/>
        <w:ind w:right="5103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>О внесении изменени</w:t>
      </w:r>
      <w:r w:rsidR="00A56B62">
        <w:rPr>
          <w:rFonts w:ascii="Times New Roman" w:eastAsia="Times New Roman" w:hAnsi="Times New Roman" w:cs="Times New Roman"/>
          <w:i/>
          <w:sz w:val="20"/>
          <w:szCs w:val="20"/>
        </w:rPr>
        <w:t>я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 в План работы Контрольно-счетной палаты </w:t>
      </w:r>
      <w:r w:rsidR="00977C12" w:rsidRPr="00977C12">
        <w:rPr>
          <w:rFonts w:ascii="Times New Roman" w:eastAsia="Times New Roman" w:hAnsi="Times New Roman" w:cs="Times New Roman"/>
          <w:i/>
          <w:sz w:val="20"/>
          <w:szCs w:val="20"/>
        </w:rPr>
        <w:t>муниципального округа «Ухта» Республики Коми</w:t>
      </w:r>
      <w:r w:rsidR="00977C12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>на 202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4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 год, утвержденный приказом Председателя Контрольно-счетной палаты МОГО «Ухта» от 26.12.2023 № 28/ПД</w:t>
      </w:r>
    </w:p>
    <w:p w:rsidR="00EF3493" w:rsidRPr="00EF3493" w:rsidRDefault="00EF3493" w:rsidP="00EF3493">
      <w:pPr>
        <w:widowControl w:val="0"/>
        <w:suppressAutoHyphens/>
        <w:spacing w:after="0" w:line="240" w:lineRule="auto"/>
        <w:ind w:right="6095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целях упорядочения деятельности Контрольно-счетной палаты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муниципального округа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«Ухта»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Республики Коми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соответствии со ст.11 Положения о Контрольно-счетной палате </w:t>
      </w:r>
      <w:bookmarkStart w:id="0" w:name="_Hlk157777614"/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муниципального округа «Ухта»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66732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</w:t>
      </w:r>
      <w:bookmarkEnd w:id="0"/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утвержденного решением Совета муниципального округа «Ухта» </w:t>
      </w:r>
      <w:r w:rsidR="00BC0845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 от 21.12.2023 № 268</w:t>
      </w: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</w:pP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ПРИКАЗЫВАЮ:</w:t>
      </w: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1. Внести в План работы Контрольно-счетной палаты муниципального округа «Ухта» Республики Коми на 202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год, утвержденный приказом Председателя Контрольно-счетной палаты МОГО «Ухта» от 26.12.2023 № 28/ПД, следующ</w:t>
      </w:r>
      <w:r w:rsidR="00CE4320">
        <w:rPr>
          <w:rFonts w:ascii="Times New Roman" w:eastAsia="Times New Roman" w:hAnsi="Times New Roman" w:cs="Times New Roman"/>
          <w:snapToGrid w:val="0"/>
          <w:sz w:val="24"/>
          <w:szCs w:val="24"/>
        </w:rPr>
        <w:t>ее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изменени</w:t>
      </w:r>
      <w:r w:rsidR="00CE4320">
        <w:rPr>
          <w:rFonts w:ascii="Times New Roman" w:eastAsia="Times New Roman" w:hAnsi="Times New Roman" w:cs="Times New Roman"/>
          <w:snapToGrid w:val="0"/>
          <w:sz w:val="24"/>
          <w:szCs w:val="24"/>
        </w:rPr>
        <w:t>е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EF3493" w:rsidRPr="00EF3493" w:rsidRDefault="00EF3493" w:rsidP="00EF3493">
      <w:pPr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1.1. Изложить пункт 1.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1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. Раздела I «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Экспертно-аналитическая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деятельность» </w:t>
      </w:r>
      <w:r w:rsidR="00977C1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              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в следующей редакции:</w:t>
      </w:r>
    </w:p>
    <w:p w:rsidR="00EF3493" w:rsidRPr="00EF3493" w:rsidRDefault="00EF3493" w:rsidP="00EF3493">
      <w:p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80"/>
        <w:gridCol w:w="1701"/>
      </w:tblGrid>
      <w:tr w:rsidR="00EF3493" w:rsidRPr="00EF3493" w:rsidTr="00EC4780">
        <w:tc>
          <w:tcPr>
            <w:tcW w:w="675" w:type="dxa"/>
          </w:tcPr>
          <w:p w:rsidR="00EF3493" w:rsidRPr="00EF3493" w:rsidRDefault="00EF3493" w:rsidP="00EF3493">
            <w:pPr>
              <w:suppressAutoHyphens/>
              <w:spacing w:before="60"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F3493"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EF349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80" w:type="dxa"/>
          </w:tcPr>
          <w:p w:rsidR="00EF3493" w:rsidRPr="00EF3493" w:rsidRDefault="00EF3493" w:rsidP="00EF3493">
            <w:pPr>
              <w:suppressAutoHyphens/>
              <w:spacing w:before="60" w:after="0" w:line="240" w:lineRule="auto"/>
              <w:ind w:firstLine="365"/>
              <w:jc w:val="both"/>
              <w:rPr>
                <w:rFonts w:ascii="Times New Roman" w:eastAsia="Times New Roman" w:hAnsi="Times New Roman" w:cs="Times New Roman"/>
              </w:rPr>
            </w:pPr>
            <w:r w:rsidRPr="00EF3493">
              <w:rPr>
                <w:rFonts w:ascii="Times New Roman" w:eastAsia="Times New Roman" w:hAnsi="Times New Roman" w:cs="Times New Roman"/>
              </w:rPr>
              <w:t>Оценка эффективности предоставления в 202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EF3493">
              <w:rPr>
                <w:rFonts w:ascii="Times New Roman" w:eastAsia="Times New Roman" w:hAnsi="Times New Roman" w:cs="Times New Roman"/>
              </w:rPr>
              <w:t xml:space="preserve"> году налоговых и иных льгот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F3493">
              <w:rPr>
                <w:rFonts w:ascii="Times New Roman" w:eastAsia="Times New Roman" w:hAnsi="Times New Roman" w:cs="Times New Roman"/>
              </w:rPr>
              <w:t>и преимуществ, бюджетных кредитов за счет средств местного бюджета, а также оценка законности предоставления муниципальных гарантий и поручительств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F3493">
              <w:rPr>
                <w:rFonts w:ascii="Times New Roman" w:eastAsia="Times New Roman" w:hAnsi="Times New Roman" w:cs="Times New Roman"/>
              </w:rPr>
              <w:t>или обеспечения исполнения обязательств другими способами по сделкам, совершаемым юридическими лицами и индивидуальными предпринимателями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F3493">
              <w:rPr>
                <w:rFonts w:ascii="Times New Roman" w:eastAsia="Times New Roman" w:hAnsi="Times New Roman" w:cs="Times New Roman"/>
              </w:rPr>
              <w:t>за счет средств местного бюджета и имущества, находящегося в муниципальной собственности</w:t>
            </w:r>
          </w:p>
        </w:tc>
        <w:tc>
          <w:tcPr>
            <w:tcW w:w="1701" w:type="dxa"/>
            <w:vAlign w:val="center"/>
          </w:tcPr>
          <w:p w:rsidR="00EF3493" w:rsidRPr="00EF3493" w:rsidRDefault="00EF3493" w:rsidP="00EF3493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3493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EF3493">
              <w:rPr>
                <w:rFonts w:ascii="Times New Roman" w:eastAsia="Times New Roman" w:hAnsi="Times New Roman" w:cs="Times New Roman"/>
              </w:rPr>
              <w:t xml:space="preserve"> квартал</w:t>
            </w:r>
          </w:p>
        </w:tc>
      </w:tr>
    </w:tbl>
    <w:p w:rsidR="00EF3493" w:rsidRPr="00EF3493" w:rsidRDefault="00EF3493" w:rsidP="00EF3493">
      <w:pPr>
        <w:tabs>
          <w:tab w:val="left" w:pos="142"/>
          <w:tab w:val="left" w:pos="284"/>
        </w:tabs>
        <w:suppressAutoHyphens/>
        <w:spacing w:before="60"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».</w:t>
      </w: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2. Настоящий приказ вступает в силу 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c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о дня его подписания.</w:t>
      </w:r>
    </w:p>
    <w:p w:rsidR="00EF3493" w:rsidRPr="00EF3493" w:rsidRDefault="00EF3493" w:rsidP="00EF3493">
      <w:pPr>
        <w:suppressAutoHyphens/>
        <w:spacing w:before="60" w:after="60" w:line="240" w:lineRule="auto"/>
        <w:ind w:left="720" w:hanging="1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3. Контроль за исполнением настоящего приказа оставляю за собой.</w:t>
      </w:r>
    </w:p>
    <w:p w:rsidR="00A26C61" w:rsidRPr="00A26C61" w:rsidRDefault="00A26C61" w:rsidP="00EF3493">
      <w:pPr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A26C61" w:rsidRPr="00A26C61" w:rsidRDefault="00A26C61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A26C61" w:rsidRPr="00A26C61" w:rsidRDefault="002300C5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«Ухта»                                                             </w:t>
      </w:r>
      <w:r w:rsidR="00092B1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F3493">
        <w:rPr>
          <w:rFonts w:ascii="Times New Roman" w:hAnsi="Times New Roman" w:cs="Times New Roman"/>
          <w:sz w:val="24"/>
          <w:szCs w:val="24"/>
        </w:rPr>
        <w:t>А. В. Бартева</w:t>
      </w: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lastRenderedPageBreak/>
        <w:t xml:space="preserve">С приказом </w:t>
      </w:r>
      <w:r w:rsidR="00092B15">
        <w:rPr>
          <w:rFonts w:ascii="Times New Roman" w:hAnsi="Times New Roman" w:cs="Times New Roman"/>
          <w:sz w:val="24"/>
          <w:szCs w:val="24"/>
        </w:rPr>
        <w:t xml:space="preserve">от 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>02.02.2024 № 7/ПД</w:t>
      </w:r>
      <w:r w:rsidR="0083167F" w:rsidRPr="00092B1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92B15">
        <w:rPr>
          <w:rFonts w:ascii="Times New Roman" w:hAnsi="Times New Roman" w:cs="Times New Roman"/>
          <w:iCs/>
          <w:sz w:val="24"/>
          <w:szCs w:val="24"/>
        </w:rPr>
        <w:t>ознакомлены</w:t>
      </w:r>
      <w:r w:rsidRPr="00A26C61">
        <w:rPr>
          <w:rFonts w:ascii="Times New Roman" w:hAnsi="Times New Roman" w:cs="Times New Roman"/>
          <w:sz w:val="24"/>
          <w:szCs w:val="24"/>
        </w:rPr>
        <w:t>:</w:t>
      </w: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           _______________</w:t>
      </w:r>
      <w:r w:rsidRPr="00A26C61">
        <w:rPr>
          <w:rFonts w:ascii="Times New Roman" w:hAnsi="Times New Roman" w:cs="Times New Roman"/>
          <w:sz w:val="24"/>
          <w:szCs w:val="24"/>
        </w:rPr>
        <w:t xml:space="preserve">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26C6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D13C85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            ______________</w:t>
      </w: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092051" w:rsidRPr="00A26C6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2051" w:rsidRPr="00A26C61" w:rsidSect="007F51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51AB" w:rsidRDefault="007F51AB" w:rsidP="00A26C61">
      <w:pPr>
        <w:spacing w:after="0" w:line="240" w:lineRule="auto"/>
      </w:pPr>
      <w:r>
        <w:separator/>
      </w:r>
    </w:p>
  </w:endnote>
  <w:endnote w:type="continuationSeparator" w:id="0">
    <w:p w:rsidR="007F51AB" w:rsidRDefault="007F51AB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51AB" w:rsidRDefault="007F51AB" w:rsidP="00A26C61">
      <w:pPr>
        <w:spacing w:after="0" w:line="240" w:lineRule="auto"/>
      </w:pPr>
      <w:r>
        <w:separator/>
      </w:r>
    </w:p>
  </w:footnote>
  <w:footnote w:type="continuationSeparator" w:id="0">
    <w:p w:rsidR="007F51AB" w:rsidRDefault="007F51AB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C61"/>
    <w:rsid w:val="00013FAF"/>
    <w:rsid w:val="00057766"/>
    <w:rsid w:val="00092051"/>
    <w:rsid w:val="00092B15"/>
    <w:rsid w:val="000C79BB"/>
    <w:rsid w:val="000E3E86"/>
    <w:rsid w:val="001A6DCC"/>
    <w:rsid w:val="001B1C3D"/>
    <w:rsid w:val="001D3438"/>
    <w:rsid w:val="002300C5"/>
    <w:rsid w:val="00236A5F"/>
    <w:rsid w:val="002E1EE0"/>
    <w:rsid w:val="00350B6A"/>
    <w:rsid w:val="00466732"/>
    <w:rsid w:val="00550CCB"/>
    <w:rsid w:val="005F57B3"/>
    <w:rsid w:val="00624E8E"/>
    <w:rsid w:val="007321CA"/>
    <w:rsid w:val="00775EF0"/>
    <w:rsid w:val="007F51AB"/>
    <w:rsid w:val="00820527"/>
    <w:rsid w:val="0083167F"/>
    <w:rsid w:val="008645B5"/>
    <w:rsid w:val="00920FE5"/>
    <w:rsid w:val="00977C12"/>
    <w:rsid w:val="00A16D10"/>
    <w:rsid w:val="00A26C61"/>
    <w:rsid w:val="00A469AA"/>
    <w:rsid w:val="00A56B62"/>
    <w:rsid w:val="00AA4EE6"/>
    <w:rsid w:val="00AD622B"/>
    <w:rsid w:val="00B0497F"/>
    <w:rsid w:val="00BC0845"/>
    <w:rsid w:val="00C10BB8"/>
    <w:rsid w:val="00C4570F"/>
    <w:rsid w:val="00C76E29"/>
    <w:rsid w:val="00CD3560"/>
    <w:rsid w:val="00CE3AA9"/>
    <w:rsid w:val="00CE4320"/>
    <w:rsid w:val="00D13C85"/>
    <w:rsid w:val="00E65305"/>
    <w:rsid w:val="00EA4FE1"/>
    <w:rsid w:val="00EC68BB"/>
    <w:rsid w:val="00EF0B1E"/>
    <w:rsid w:val="00EF3493"/>
    <w:rsid w:val="00F33358"/>
    <w:rsid w:val="00F556C6"/>
    <w:rsid w:val="00F853C6"/>
    <w:rsid w:val="00FC26C7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6600F"/>
  <w15:docId w15:val="{30D15C2A-23ED-49FF-B4B1-AC066158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565</Words>
  <Characters>3223</Characters>
  <Application>Microsoft Office Word</Application>
  <DocSecurity>0</DocSecurity>
  <Lines>26</Lines>
  <Paragraphs>7</Paragraphs>
  <ScaleCrop>false</ScaleCrop>
  <Company>HP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Valentina</cp:lastModifiedBy>
  <cp:revision>25</cp:revision>
  <cp:lastPrinted>2024-02-05T06:19:00Z</cp:lastPrinted>
  <dcterms:created xsi:type="dcterms:W3CDTF">2023-11-22T12:09:00Z</dcterms:created>
  <dcterms:modified xsi:type="dcterms:W3CDTF">2024-02-05T06:28:00Z</dcterms:modified>
</cp:coreProperties>
</file>